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80B3F" w14:textId="77777777" w:rsidR="002468B1" w:rsidRDefault="002468B1" w:rsidP="002468B1">
      <w:pPr>
        <w:spacing w:before="0" w:after="0"/>
        <w:jc w:val="center"/>
        <w:rPr>
          <w:rFonts w:eastAsiaTheme="majorEastAsia" w:cstheme="majorBidi"/>
          <w:b/>
          <w:bCs/>
          <w:color w:val="0082CA"/>
          <w:sz w:val="36"/>
          <w:szCs w:val="32"/>
          <w:lang w:val="fr-CA"/>
        </w:rPr>
      </w:pPr>
      <w:r w:rsidRPr="002468B1">
        <w:rPr>
          <w:rFonts w:eastAsiaTheme="majorEastAsia" w:cstheme="majorBidi"/>
          <w:b/>
          <w:bCs/>
          <w:color w:val="0082CA"/>
          <w:sz w:val="36"/>
          <w:szCs w:val="32"/>
          <w:lang w:val="fr-CA"/>
        </w:rPr>
        <w:t>Faites une cure de troc ! [COMMUNAUTÉ]</w:t>
      </w:r>
    </w:p>
    <w:p w14:paraId="6F44908D" w14:textId="77777777" w:rsidR="002468B1" w:rsidRDefault="002468B1" w:rsidP="00DD2DF1">
      <w:pPr>
        <w:spacing w:before="0" w:after="0"/>
        <w:rPr>
          <w:rFonts w:eastAsiaTheme="majorEastAsia" w:cstheme="majorBidi"/>
          <w:b/>
          <w:bCs/>
          <w:color w:val="0082CA"/>
          <w:sz w:val="36"/>
          <w:szCs w:val="32"/>
          <w:lang w:val="fr-CA"/>
        </w:rPr>
      </w:pPr>
    </w:p>
    <w:p w14:paraId="1B277C7C" w14:textId="2B018115" w:rsidR="00570634" w:rsidRDefault="007C35C7" w:rsidP="00DD2DF1">
      <w:pPr>
        <w:spacing w:before="0"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12E113" wp14:editId="1C0B171B">
            <wp:simplePos x="0" y="0"/>
            <wp:positionH relativeFrom="column">
              <wp:posOffset>4017523</wp:posOffset>
            </wp:positionH>
            <wp:positionV relativeFrom="paragraph">
              <wp:posOffset>39059</wp:posOffset>
            </wp:positionV>
            <wp:extent cx="2061210" cy="1643380"/>
            <wp:effectExtent l="0" t="0" r="0" b="0"/>
            <wp:wrapTight wrapText="bothSides">
              <wp:wrapPolygon edited="0">
                <wp:start x="12909" y="0"/>
                <wp:lineTo x="4259" y="334"/>
                <wp:lineTo x="1464" y="835"/>
                <wp:lineTo x="932" y="10683"/>
                <wp:lineTo x="932" y="11852"/>
                <wp:lineTo x="5590" y="13354"/>
                <wp:lineTo x="1331" y="13855"/>
                <wp:lineTo x="0" y="14355"/>
                <wp:lineTo x="0" y="17026"/>
                <wp:lineTo x="1730" y="18696"/>
                <wp:lineTo x="1730" y="18862"/>
                <wp:lineTo x="6654" y="21366"/>
                <wp:lineTo x="6921" y="21366"/>
                <wp:lineTo x="14240" y="21366"/>
                <wp:lineTo x="15970" y="21366"/>
                <wp:lineTo x="18765" y="19697"/>
                <wp:lineTo x="18765" y="18696"/>
                <wp:lineTo x="20096" y="16192"/>
                <wp:lineTo x="20229" y="13354"/>
                <wp:lineTo x="21427" y="10516"/>
                <wp:lineTo x="21427" y="5509"/>
                <wp:lineTo x="21294" y="5342"/>
                <wp:lineTo x="13974" y="2671"/>
                <wp:lineTo x="13708" y="0"/>
                <wp:lineTo x="12909" y="0"/>
              </wp:wrapPolygon>
            </wp:wrapTight>
            <wp:docPr id="8" name="Picture 8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wap icons circul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164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8B1" w:rsidRPr="007A5AA1">
        <w:rPr>
          <w:lang w:val="fr-CA"/>
        </w:rPr>
        <w:t>Le saviez-vous ?  Chaque année, les canadiens et les américains acheminent plus de 10 millions de tonnes métriques de tissus de toutes sortes vers les sites d’enfouissement, dont au moins 95% peuvent être recyclé ou réutilisé.  Attardons-nous un moment sur la possibilité de prolonger la durée de vie utile des vêtements le plus longtemps possible</w:t>
      </w:r>
      <w:r w:rsidR="002468B1">
        <w:rPr>
          <w:lang w:val="fr-CA"/>
        </w:rPr>
        <w:t xml:space="preserve"> </w:t>
      </w:r>
      <w:r w:rsidR="002468B1" w:rsidRPr="007A5AA1">
        <w:rPr>
          <w:lang w:val="fr-CA"/>
        </w:rPr>
        <w:t>!</w:t>
      </w:r>
    </w:p>
    <w:p w14:paraId="32C642BC" w14:textId="62BA9560" w:rsidR="00DD2DF1" w:rsidRPr="00DD2DF1" w:rsidRDefault="00DD2DF1" w:rsidP="00DD2DF1">
      <w:pPr>
        <w:spacing w:before="0" w:after="0"/>
      </w:pPr>
    </w:p>
    <w:p w14:paraId="195B0C18" w14:textId="1D9259A8" w:rsidR="00570634" w:rsidRDefault="002468B1" w:rsidP="00DD2DF1">
      <w:pPr>
        <w:spacing w:before="0" w:after="0"/>
        <w:rPr>
          <w:b/>
          <w:bCs/>
        </w:rPr>
      </w:pPr>
      <w:r w:rsidRPr="007C35C7">
        <w:rPr>
          <w:lang w:val="fr-CA"/>
        </w:rPr>
        <w:t>Pour faire un impact</w:t>
      </w:r>
      <w:r w:rsidRPr="007C35C7">
        <w:rPr>
          <w:b/>
          <w:bCs/>
          <w:lang w:val="fr-CA"/>
        </w:rPr>
        <w:t>, [INSCRIRE LE NOM DE LA BATISSE, DE LA COMMUNAUT</w:t>
      </w:r>
      <w:r w:rsidRPr="007C35C7">
        <w:rPr>
          <w:rFonts w:cs="Arial"/>
          <w:b/>
          <w:bCs/>
          <w:lang w:val="fr-CA"/>
        </w:rPr>
        <w:t>É</w:t>
      </w:r>
      <w:r w:rsidRPr="007C35C7">
        <w:rPr>
          <w:b/>
          <w:bCs/>
          <w:lang w:val="fr-CA"/>
        </w:rPr>
        <w:t>, DE L’ORGANISME]</w:t>
      </w:r>
      <w:r w:rsidRPr="007C35C7">
        <w:rPr>
          <w:lang w:val="fr-CA"/>
        </w:rPr>
        <w:t xml:space="preserve"> sera l’hôte d’un troc de vêtements pour souligner la </w:t>
      </w:r>
      <w:r w:rsidRPr="007C35C7">
        <w:rPr>
          <w:b/>
          <w:bCs/>
          <w:lang w:val="fr-CA"/>
        </w:rPr>
        <w:t>[SEMAINE DE LA R</w:t>
      </w:r>
      <w:r w:rsidRPr="007C35C7">
        <w:rPr>
          <w:rFonts w:cs="Arial"/>
          <w:b/>
          <w:bCs/>
          <w:lang w:val="fr-CA"/>
        </w:rPr>
        <w:t>ÉDUCTION DES DÉCHETS AU CANADA, (OU AUTRE ÉVÈNEMENT)</w:t>
      </w:r>
      <w:r w:rsidRPr="007C35C7">
        <w:rPr>
          <w:b/>
          <w:bCs/>
          <w:lang w:val="fr-CA"/>
        </w:rPr>
        <w:t>].</w:t>
      </w:r>
    </w:p>
    <w:p w14:paraId="08C2C197" w14:textId="73ABEB61" w:rsidR="00DD2DF1" w:rsidRPr="00DD2DF1" w:rsidRDefault="00DD2DF1" w:rsidP="00DD2DF1">
      <w:pPr>
        <w:spacing w:before="0" w:after="0"/>
      </w:pPr>
    </w:p>
    <w:p w14:paraId="68C65545" w14:textId="7889B860" w:rsidR="00AA6307" w:rsidRDefault="002468B1" w:rsidP="00DD2DF1">
      <w:pPr>
        <w:spacing w:before="0" w:after="0"/>
      </w:pPr>
      <w:r w:rsidRPr="007A5AA1">
        <w:rPr>
          <w:lang w:val="fr-CA"/>
        </w:rPr>
        <w:t>L</w:t>
      </w:r>
      <w:r>
        <w:rPr>
          <w:lang w:val="fr-CA"/>
        </w:rPr>
        <w:t>e troc</w:t>
      </w:r>
      <w:r w:rsidRPr="007A5AA1">
        <w:rPr>
          <w:lang w:val="fr-CA"/>
        </w:rPr>
        <w:t xml:space="preserve"> de vêtements est un excellent moyen de découvrir des articles uniques à faible coûts ou gratuits.  Les </w:t>
      </w:r>
      <w:r>
        <w:rPr>
          <w:lang w:val="fr-CA"/>
        </w:rPr>
        <w:t>trocs</w:t>
      </w:r>
      <w:r w:rsidRPr="007A5AA1">
        <w:rPr>
          <w:lang w:val="fr-CA"/>
        </w:rPr>
        <w:t xml:space="preserve"> vous donnent également l’occasion de rencontrer des personnes de la communauté que vous avez pu voir sans nécessairement leur avoir parlé.  Chose plus importante, les </w:t>
      </w:r>
      <w:r>
        <w:rPr>
          <w:lang w:val="fr-CA"/>
        </w:rPr>
        <w:t>trocs</w:t>
      </w:r>
      <w:r w:rsidRPr="007A5AA1">
        <w:rPr>
          <w:lang w:val="fr-CA"/>
        </w:rPr>
        <w:t xml:space="preserve"> permettent de prolonger le cycle de vie des vêtements et des tissus et aide à réduire les effets sur l’environnements provenant de la confection de nouveaux articles ou de l’élimination d’articles textiles ou d’habillement.  C’est la raison pour laquelle </w:t>
      </w:r>
      <w:r w:rsidRPr="007C35C7">
        <w:rPr>
          <w:b/>
          <w:bCs/>
          <w:lang w:val="fr-CA"/>
        </w:rPr>
        <w:t>[COMMUNAUT</w:t>
      </w:r>
      <w:r w:rsidRPr="007C35C7">
        <w:rPr>
          <w:rFonts w:cs="Arial"/>
          <w:b/>
          <w:bCs/>
          <w:lang w:val="fr-CA"/>
        </w:rPr>
        <w:t>É]</w:t>
      </w:r>
      <w:r w:rsidRPr="007A5AA1">
        <w:rPr>
          <w:rFonts w:cs="Arial"/>
          <w:lang w:val="fr-CA"/>
        </w:rPr>
        <w:t xml:space="preserve"> sera l’hôte de s</w:t>
      </w:r>
      <w:r>
        <w:rPr>
          <w:rFonts w:cs="Arial"/>
          <w:lang w:val="fr-CA"/>
        </w:rPr>
        <w:t>a propre journée de troc</w:t>
      </w:r>
      <w:r w:rsidRPr="007A5AA1">
        <w:rPr>
          <w:rFonts w:cs="Arial"/>
          <w:lang w:val="fr-CA"/>
        </w:rPr>
        <w:t> !</w:t>
      </w:r>
    </w:p>
    <w:p w14:paraId="5F65C92F" w14:textId="77777777" w:rsidR="00DD2DF1" w:rsidRPr="00DD2DF1" w:rsidRDefault="00DD2DF1" w:rsidP="00DD2DF1">
      <w:pPr>
        <w:spacing w:before="0" w:after="0"/>
      </w:pPr>
    </w:p>
    <w:p w14:paraId="404A7827" w14:textId="139F6C4B" w:rsidR="009C57F8" w:rsidRDefault="002468B1" w:rsidP="00DD2DF1">
      <w:pPr>
        <w:spacing w:before="0" w:after="0"/>
      </w:pPr>
      <w:r w:rsidRPr="007A5AA1">
        <w:rPr>
          <w:lang w:val="fr-CA"/>
        </w:rPr>
        <w:t xml:space="preserve">Apportez des vêtements </w:t>
      </w:r>
      <w:r w:rsidRPr="007C35C7">
        <w:rPr>
          <w:lang w:val="fr-CA"/>
        </w:rPr>
        <w:t xml:space="preserve">légèrement usagés ou des articles de petites dimensions dans un sac réutilisable ou dans une boîte à </w:t>
      </w:r>
      <w:r w:rsidRPr="007C35C7">
        <w:rPr>
          <w:b/>
          <w:bCs/>
          <w:lang w:val="fr-CA"/>
        </w:rPr>
        <w:t>[D</w:t>
      </w:r>
      <w:r w:rsidRPr="007C35C7">
        <w:rPr>
          <w:rFonts w:cs="Arial"/>
          <w:b/>
          <w:bCs/>
          <w:lang w:val="fr-CA"/>
        </w:rPr>
        <w:t>É</w:t>
      </w:r>
      <w:r w:rsidRPr="007C35C7">
        <w:rPr>
          <w:b/>
          <w:bCs/>
          <w:lang w:val="fr-CA"/>
        </w:rPr>
        <w:t>TAILS SP</w:t>
      </w:r>
      <w:r w:rsidRPr="007C35C7">
        <w:rPr>
          <w:rFonts w:cs="Arial"/>
          <w:b/>
          <w:bCs/>
          <w:lang w:val="fr-CA"/>
        </w:rPr>
        <w:t>É</w:t>
      </w:r>
      <w:r w:rsidRPr="007C35C7">
        <w:rPr>
          <w:b/>
          <w:bCs/>
          <w:lang w:val="fr-CA"/>
        </w:rPr>
        <w:t>CIFIQUES DE L’EMPLACEMENT]</w:t>
      </w:r>
      <w:r w:rsidRPr="007C35C7">
        <w:rPr>
          <w:lang w:val="fr-CA"/>
        </w:rPr>
        <w:t xml:space="preserve"> à partir de </w:t>
      </w:r>
      <w:r w:rsidRPr="007C35C7">
        <w:rPr>
          <w:b/>
          <w:bCs/>
          <w:lang w:val="fr-CA"/>
        </w:rPr>
        <w:t>[HEURE]</w:t>
      </w:r>
      <w:r w:rsidRPr="007C35C7">
        <w:rPr>
          <w:lang w:val="fr-CA"/>
        </w:rPr>
        <w:t xml:space="preserve"> le </w:t>
      </w:r>
      <w:r w:rsidRPr="007C35C7">
        <w:rPr>
          <w:b/>
          <w:bCs/>
          <w:lang w:val="fr-CA"/>
        </w:rPr>
        <w:t>[DATE</w:t>
      </w:r>
      <w:r w:rsidRPr="007C35C7">
        <w:rPr>
          <w:lang w:val="fr-CA"/>
        </w:rPr>
        <w:t>].  Il vous sera remis un billet d’échange pour chaque article acceptable que vous apportez et que vous pourrez utiliser pour trouver un article « tout à fait neuf » à vos yeux.</w:t>
      </w:r>
    </w:p>
    <w:p w14:paraId="6E53348E" w14:textId="77777777" w:rsidR="007D3BAB" w:rsidRPr="00DD2DF1" w:rsidRDefault="007D3BAB" w:rsidP="00DD2DF1">
      <w:pPr>
        <w:spacing w:before="0" w:after="0"/>
      </w:pPr>
    </w:p>
    <w:p w14:paraId="004F7649" w14:textId="2F8E9DD1" w:rsidR="00AA6307" w:rsidRPr="00DD2DF1" w:rsidRDefault="002468B1" w:rsidP="00DD2DF1">
      <w:pPr>
        <w:spacing w:before="0" w:after="120"/>
        <w:rPr>
          <w:b/>
          <w:bCs/>
          <w:color w:val="0082CA"/>
        </w:rPr>
      </w:pPr>
      <w:r w:rsidRPr="002468B1">
        <w:rPr>
          <w:b/>
          <w:bCs/>
          <w:i/>
          <w:color w:val="0082CA"/>
          <w:lang w:val="fr-CA"/>
        </w:rPr>
        <w:t>Ce que vous pouvez apporter</w:t>
      </w:r>
    </w:p>
    <w:tbl>
      <w:tblPr>
        <w:tblW w:w="96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3"/>
        <w:gridCol w:w="4848"/>
      </w:tblGrid>
      <w:tr w:rsidR="005827E8" w:rsidRPr="00DD2DF1" w14:paraId="7FB9E276" w14:textId="77777777" w:rsidTr="00F74951">
        <w:trPr>
          <w:trHeight w:val="251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2CA"/>
            <w:vAlign w:val="center"/>
            <w:hideMark/>
          </w:tcPr>
          <w:p w14:paraId="2D05E3B7" w14:textId="11867D6B" w:rsidR="005827E8" w:rsidRPr="00DD2DF1" w:rsidRDefault="002468B1" w:rsidP="00DD2DF1">
            <w:pPr>
              <w:spacing w:before="0" w:after="0"/>
              <w:jc w:val="center"/>
              <w:rPr>
                <w:b/>
                <w:bCs/>
                <w:color w:val="FFFFFF" w:themeColor="background1"/>
              </w:rPr>
            </w:pPr>
            <w:r w:rsidRPr="002468B1">
              <w:rPr>
                <w:b/>
                <w:bCs/>
                <w:color w:val="FFFFFF" w:themeColor="background1"/>
                <w:lang w:val="fr-CA"/>
              </w:rPr>
              <w:t>Articles acceptables </w:t>
            </w:r>
            <w:r w:rsidR="007D3BAB" w:rsidRPr="007D3BAB">
              <w:rPr>
                <w:b/>
                <w:bCs/>
                <w:color w:val="FFFFFF" w:themeColor="background1"/>
                <w:lang w:val="pt-BR"/>
              </w:rPr>
              <w:t> </w:t>
            </w:r>
            <w:r w:rsidR="00D62B74" w:rsidRPr="00D62B74">
              <w:rPr>
                <w:b/>
                <w:bCs/>
                <w:color w:val="FFFFFF" w:themeColor="background1"/>
                <w:lang w:val="es-419"/>
              </w:rPr>
              <w:t> </w:t>
            </w:r>
          </w:p>
        </w:tc>
        <w:tc>
          <w:tcPr>
            <w:tcW w:w="4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82CA"/>
            <w:vAlign w:val="center"/>
            <w:hideMark/>
          </w:tcPr>
          <w:p w14:paraId="55FDABEF" w14:textId="689B45BC" w:rsidR="005827E8" w:rsidRPr="00DD2DF1" w:rsidRDefault="002468B1" w:rsidP="00DD2DF1">
            <w:pPr>
              <w:spacing w:before="0" w:after="0"/>
              <w:jc w:val="center"/>
              <w:rPr>
                <w:b/>
                <w:bCs/>
                <w:color w:val="FFFFFF" w:themeColor="background1"/>
              </w:rPr>
            </w:pPr>
            <w:r w:rsidRPr="002468B1">
              <w:rPr>
                <w:b/>
                <w:bCs/>
                <w:color w:val="FFFFFF" w:themeColor="background1"/>
                <w:lang w:val="fr-CA"/>
              </w:rPr>
              <w:t>Articles non acceptables </w:t>
            </w:r>
          </w:p>
        </w:tc>
      </w:tr>
      <w:tr w:rsidR="005827E8" w:rsidRPr="00DD2DF1" w14:paraId="009C0437" w14:textId="77777777" w:rsidTr="00F74951">
        <w:trPr>
          <w:trHeight w:val="1657"/>
        </w:trPr>
        <w:tc>
          <w:tcPr>
            <w:tcW w:w="4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31C5A0" w14:textId="087852EB" w:rsidR="005827E8" w:rsidRPr="007D3BAB" w:rsidRDefault="002468B1" w:rsidP="00DD2DF1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b/>
                <w:bCs/>
                <w:u w:val="single"/>
              </w:rPr>
            </w:pPr>
            <w:r w:rsidRPr="002468B1">
              <w:rPr>
                <w:b/>
                <w:bCs/>
                <w:u w:val="single"/>
                <w:lang w:val="fr-CA"/>
              </w:rPr>
              <w:t>Vêtements</w:t>
            </w:r>
            <w:r w:rsidRPr="002468B1">
              <w:rPr>
                <w:b/>
                <w:bCs/>
                <w:lang w:val="fr-CA"/>
              </w:rPr>
              <w:t> </w:t>
            </w:r>
            <w:r w:rsidR="005827E8" w:rsidRPr="002468B1">
              <w:rPr>
                <w:b/>
                <w:bCs/>
              </w:rPr>
              <w:t>  </w:t>
            </w:r>
          </w:p>
          <w:p w14:paraId="293258BC" w14:textId="391BAD3F" w:rsidR="00E20228" w:rsidRPr="00DD2DF1" w:rsidRDefault="002468B1" w:rsidP="009C57F8">
            <w:pPr>
              <w:pStyle w:val="ListParagraph"/>
              <w:numPr>
                <w:ilvl w:val="0"/>
                <w:numId w:val="5"/>
              </w:numPr>
              <w:spacing w:before="0" w:after="0"/>
            </w:pPr>
            <w:r w:rsidRPr="002468B1">
              <w:rPr>
                <w:b/>
                <w:bCs/>
                <w:u w:val="single"/>
                <w:lang w:val="fr-CA"/>
              </w:rPr>
              <w:t xml:space="preserve">Accessoires : </w:t>
            </w:r>
            <w:r w:rsidRPr="002468B1">
              <w:rPr>
                <w:lang w:val="fr-CA"/>
              </w:rPr>
              <w:t>chapeaux, mitaines, foulards, cravates, sacs à main, portefeuilles, sacs à dos, sacs, bijoux, montres</w:t>
            </w:r>
          </w:p>
          <w:p w14:paraId="6D278EE8" w14:textId="3C05B919" w:rsidR="005827E8" w:rsidRPr="00DD2DF1" w:rsidRDefault="002468B1" w:rsidP="009C57F8">
            <w:pPr>
              <w:pStyle w:val="ListParagraph"/>
              <w:numPr>
                <w:ilvl w:val="0"/>
                <w:numId w:val="5"/>
              </w:numPr>
              <w:spacing w:before="0" w:after="0"/>
            </w:pPr>
            <w:r w:rsidRPr="002468B1">
              <w:rPr>
                <w:b/>
                <w:bCs/>
                <w:u w:val="single"/>
                <w:lang w:val="fr-CA"/>
              </w:rPr>
              <w:t xml:space="preserve">Articles divers de petite dimension : </w:t>
            </w:r>
            <w:r w:rsidRPr="002468B1">
              <w:rPr>
                <w:lang w:val="fr-CA"/>
              </w:rPr>
              <w:t>livres, jouets, jeux, casse-têtes, animaux en peluche, casseroles et poêlons, ustensiles, vases, vaisselle, verrerie, argenterie, bijoux, articles d’artisanat, tasses, chandelles, cadres, paniers, ornements, outils manuels, articles de média, petits meubles, petits électroménagers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FD554A" w14:textId="4058CDCE" w:rsidR="00FE6C44" w:rsidRPr="00DD2DF1" w:rsidRDefault="002468B1" w:rsidP="00DD2DF1">
            <w:pPr>
              <w:pStyle w:val="ListParagraph"/>
              <w:numPr>
                <w:ilvl w:val="0"/>
                <w:numId w:val="5"/>
              </w:numPr>
              <w:spacing w:before="0" w:after="0"/>
            </w:pPr>
            <w:r w:rsidRPr="002468B1">
              <w:rPr>
                <w:b/>
                <w:bCs/>
                <w:u w:val="single"/>
                <w:lang w:val="fr-CA"/>
              </w:rPr>
              <w:t xml:space="preserve">Autres tissus et accessoires : </w:t>
            </w:r>
            <w:r w:rsidRPr="002468B1">
              <w:rPr>
                <w:lang w:val="fr-CA"/>
              </w:rPr>
              <w:t>linge de lit et serviettes, draps, couvertures, oreillers, rideaux, nappes, bijoux ou accessoires pour cheveux  </w:t>
            </w:r>
          </w:p>
          <w:p w14:paraId="678551B2" w14:textId="28CBB1F8" w:rsidR="005827E8" w:rsidRPr="00DD2DF1" w:rsidRDefault="002468B1" w:rsidP="00DD2DF1">
            <w:pPr>
              <w:pStyle w:val="ListParagraph"/>
              <w:numPr>
                <w:ilvl w:val="0"/>
                <w:numId w:val="5"/>
              </w:numPr>
              <w:spacing w:before="0" w:after="0"/>
            </w:pPr>
            <w:r w:rsidRPr="002468B1">
              <w:rPr>
                <w:b/>
                <w:bCs/>
                <w:u w:val="single"/>
                <w:lang w:val="fr-CA"/>
              </w:rPr>
              <w:t>Articles divers de grande dimension :</w:t>
            </w:r>
            <w:r w:rsidRPr="002468B1">
              <w:rPr>
                <w:lang w:val="fr-CA"/>
              </w:rPr>
              <w:t xml:space="preserve"> électroménagers de grande dimension, meubles de grande dimension</w:t>
            </w:r>
          </w:p>
        </w:tc>
      </w:tr>
    </w:tbl>
    <w:p w14:paraId="76216EBB" w14:textId="1746F488" w:rsidR="00570634" w:rsidRPr="00DD2DF1" w:rsidRDefault="00570634" w:rsidP="00DD2DF1">
      <w:pPr>
        <w:spacing w:before="0" w:after="0"/>
      </w:pPr>
    </w:p>
    <w:p w14:paraId="2346E025" w14:textId="6C93A336" w:rsidR="00D62B74" w:rsidRPr="00DD2DF1" w:rsidRDefault="002468B1" w:rsidP="00DD2DF1">
      <w:pPr>
        <w:spacing w:before="0" w:after="0"/>
      </w:pPr>
      <w:r w:rsidRPr="007A5AA1">
        <w:rPr>
          <w:lang w:val="fr-CA"/>
        </w:rPr>
        <w:lastRenderedPageBreak/>
        <w:t>L</w:t>
      </w:r>
      <w:r>
        <w:rPr>
          <w:lang w:val="fr-CA"/>
        </w:rPr>
        <w:t>e troc</w:t>
      </w:r>
      <w:r w:rsidRPr="007A5AA1">
        <w:rPr>
          <w:lang w:val="fr-CA"/>
        </w:rPr>
        <w:t xml:space="preserve"> est organisé à l’aide du </w:t>
      </w:r>
      <w:hyperlink r:id="rId8" w:history="1">
        <w:r w:rsidRPr="007A5AA1">
          <w:rPr>
            <w:rStyle w:val="Hyperlink"/>
            <w:lang w:val="fr-CA"/>
          </w:rPr>
          <w:t xml:space="preserve">Kit </w:t>
        </w:r>
        <w:r>
          <w:rPr>
            <w:rStyle w:val="Hyperlink"/>
            <w:lang w:val="fr-CA"/>
          </w:rPr>
          <w:t>de troc</w:t>
        </w:r>
      </w:hyperlink>
      <w:r w:rsidRPr="007A5AA1">
        <w:rPr>
          <w:lang w:val="fr-CA"/>
        </w:rPr>
        <w:t xml:space="preserve">, une ressource mise au point par le </w:t>
      </w:r>
      <w:proofErr w:type="spellStart"/>
      <w:r w:rsidRPr="007A5AA1">
        <w:rPr>
          <w:lang w:val="fr-CA"/>
        </w:rPr>
        <w:t>Recycling</w:t>
      </w:r>
      <w:proofErr w:type="spellEnd"/>
      <w:r w:rsidRPr="007A5AA1">
        <w:rPr>
          <w:lang w:val="fr-CA"/>
        </w:rPr>
        <w:t xml:space="preserve"> Council of Ontario</w:t>
      </w:r>
      <w:r w:rsidR="00D62B74">
        <w:t>.</w:t>
      </w:r>
    </w:p>
    <w:p w14:paraId="06951347" w14:textId="77777777" w:rsidR="002468B1" w:rsidRPr="002468B1" w:rsidRDefault="002468B1" w:rsidP="002468B1">
      <w:pPr>
        <w:rPr>
          <w:lang w:val="fr-CA"/>
        </w:rPr>
      </w:pPr>
      <w:r w:rsidRPr="002468B1">
        <w:rPr>
          <w:lang w:val="fr-CA"/>
        </w:rPr>
        <w:t xml:space="preserve">Au plaisir de vous y voir !  Pour plus de renseignements, veuillez visiter </w:t>
      </w:r>
      <w:r w:rsidRPr="007C35C7">
        <w:rPr>
          <w:b/>
          <w:bCs/>
          <w:lang w:val="fr-CA"/>
        </w:rPr>
        <w:t>[INSCRIRE VOTRE SITE WEB LE CAS ÉCHÉANT]</w:t>
      </w:r>
      <w:r w:rsidRPr="002468B1">
        <w:rPr>
          <w:lang w:val="fr-CA"/>
        </w:rPr>
        <w:t xml:space="preserve"> ou veuillez communiquer avec :</w:t>
      </w:r>
    </w:p>
    <w:p w14:paraId="4E278A6A" w14:textId="577CC6A1" w:rsidR="002468B1" w:rsidRPr="007C35C7" w:rsidRDefault="002468B1" w:rsidP="002468B1">
      <w:pPr>
        <w:rPr>
          <w:b/>
          <w:bCs/>
          <w:lang w:val="fr-CA"/>
        </w:rPr>
      </w:pPr>
      <w:r w:rsidRPr="007C35C7">
        <w:rPr>
          <w:b/>
          <w:bCs/>
          <w:lang w:val="fr-CA"/>
        </w:rPr>
        <w:t>[COORDONNÉES DE L’ORGANISATEUR]</w:t>
      </w:r>
    </w:p>
    <w:p w14:paraId="5DF5DD72" w14:textId="77777777" w:rsidR="002468B1" w:rsidRPr="002468B1" w:rsidRDefault="002468B1" w:rsidP="002468B1">
      <w:pPr>
        <w:rPr>
          <w:lang w:val="fr-CA"/>
        </w:rPr>
      </w:pPr>
      <w:r w:rsidRPr="002468B1">
        <w:rPr>
          <w:lang w:val="fr-CA"/>
        </w:rPr>
        <w:t>Bien à vous,</w:t>
      </w:r>
    </w:p>
    <w:p w14:paraId="2316470C" w14:textId="0E4EF837" w:rsidR="00DD2DF1" w:rsidRPr="00DD2DF1" w:rsidRDefault="00DD2DF1" w:rsidP="002468B1">
      <w:pPr>
        <w:rPr>
          <w:b/>
          <w:bCs/>
        </w:rPr>
      </w:pPr>
    </w:p>
    <w:sectPr w:rsidR="00DD2DF1" w:rsidRPr="00DD2DF1" w:rsidSect="009C57F8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A0E96" w14:textId="77777777" w:rsidR="0055308A" w:rsidRDefault="0055308A" w:rsidP="00FA7E0B">
      <w:r>
        <w:separator/>
      </w:r>
    </w:p>
  </w:endnote>
  <w:endnote w:type="continuationSeparator" w:id="0">
    <w:p w14:paraId="01132A6C" w14:textId="77777777" w:rsidR="0055308A" w:rsidRDefault="0055308A" w:rsidP="00FA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HTF Book">
    <w:panose1 w:val="00000000000000000000"/>
    <w:charset w:val="4D"/>
    <w:family w:val="auto"/>
    <w:pitch w:val="variable"/>
    <w:sig w:usb0="8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35101" w14:textId="35F4A12C" w:rsidR="002D19AB" w:rsidRDefault="00445BAE">
    <w:pPr>
      <w:pStyle w:val="Footer"/>
    </w:pPr>
    <w:r w:rsidRPr="003D25B4">
      <w:rPr>
        <w:noProof/>
      </w:rPr>
      <w:drawing>
        <wp:anchor distT="0" distB="0" distL="114300" distR="114300" simplePos="0" relativeHeight="251667456" behindDoc="1" locked="0" layoutInCell="1" allowOverlap="1" wp14:anchorId="32E33030" wp14:editId="6EB6FAFB">
          <wp:simplePos x="0" y="0"/>
          <wp:positionH relativeFrom="column">
            <wp:posOffset>4487968</wp:posOffset>
          </wp:positionH>
          <wp:positionV relativeFrom="paragraph">
            <wp:posOffset>-251037</wp:posOffset>
          </wp:positionV>
          <wp:extent cx="1099185" cy="694690"/>
          <wp:effectExtent l="0" t="0" r="5715" b="3810"/>
          <wp:wrapTight wrapText="bothSides">
            <wp:wrapPolygon edited="0">
              <wp:start x="250" y="0"/>
              <wp:lineTo x="0" y="2764"/>
              <wp:lineTo x="0" y="5133"/>
              <wp:lineTo x="2745" y="12636"/>
              <wp:lineTo x="1997" y="15005"/>
              <wp:lineTo x="2496" y="15795"/>
              <wp:lineTo x="7237" y="18954"/>
              <wp:lineTo x="7737" y="21324"/>
              <wp:lineTo x="18718" y="21324"/>
              <wp:lineTo x="18967" y="21324"/>
              <wp:lineTo x="18967" y="18954"/>
              <wp:lineTo x="21463" y="16980"/>
              <wp:lineTo x="21463" y="8293"/>
              <wp:lineTo x="7737" y="6318"/>
              <wp:lineTo x="10731" y="6318"/>
              <wp:lineTo x="9733" y="1974"/>
              <wp:lineTo x="1747" y="0"/>
              <wp:lineTo x="250" y="0"/>
            </wp:wrapPolygon>
          </wp:wrapTight>
          <wp:docPr id="5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C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185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25B4">
      <w:rPr>
        <w:noProof/>
      </w:rPr>
      <w:drawing>
        <wp:anchor distT="0" distB="0" distL="114300" distR="114300" simplePos="0" relativeHeight="251669504" behindDoc="1" locked="0" layoutInCell="1" allowOverlap="1" wp14:anchorId="02E01CC7" wp14:editId="0409EBA3">
          <wp:simplePos x="0" y="0"/>
          <wp:positionH relativeFrom="column">
            <wp:posOffset>-77821</wp:posOffset>
          </wp:positionH>
          <wp:positionV relativeFrom="paragraph">
            <wp:posOffset>-332281</wp:posOffset>
          </wp:positionV>
          <wp:extent cx="1556385" cy="777875"/>
          <wp:effectExtent l="0" t="0" r="0" b="0"/>
          <wp:wrapTight wrapText="bothSides">
            <wp:wrapPolygon edited="0">
              <wp:start x="3525" y="2116"/>
              <wp:lineTo x="2468" y="3879"/>
              <wp:lineTo x="705" y="7406"/>
              <wp:lineTo x="705" y="9522"/>
              <wp:lineTo x="881" y="14106"/>
              <wp:lineTo x="1058" y="14811"/>
              <wp:lineTo x="3525" y="19043"/>
              <wp:lineTo x="6521" y="19043"/>
              <wp:lineTo x="13748" y="18338"/>
              <wp:lineTo x="19564" y="16575"/>
              <wp:lineTo x="19388" y="14106"/>
              <wp:lineTo x="20798" y="13753"/>
              <wp:lineTo x="20798" y="11638"/>
              <wp:lineTo x="19564" y="8464"/>
              <wp:lineTo x="19741" y="6700"/>
              <wp:lineTo x="15510" y="4937"/>
              <wp:lineTo x="6521" y="2116"/>
              <wp:lineTo x="3525" y="2116"/>
            </wp:wrapPolygon>
          </wp:wrapTight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rw-logo-f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385" cy="77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E671B" w14:textId="77777777" w:rsidR="0055308A" w:rsidRDefault="0055308A" w:rsidP="00FA7E0B">
      <w:r>
        <w:separator/>
      </w:r>
    </w:p>
  </w:footnote>
  <w:footnote w:type="continuationSeparator" w:id="0">
    <w:p w14:paraId="2C8A393E" w14:textId="77777777" w:rsidR="0055308A" w:rsidRDefault="0055308A" w:rsidP="00FA7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502C3" w14:textId="2E4A6699" w:rsidR="00FE6C44" w:rsidRDefault="003D25B4" w:rsidP="00DD2DF1">
    <w:pPr>
      <w:pStyle w:val="Footer"/>
    </w:pPr>
    <w:r>
      <w:rPr>
        <w:noProof/>
      </w:rPr>
      <w:drawing>
        <wp:anchor distT="0" distB="0" distL="114300" distR="114300" simplePos="0" relativeHeight="251671552" behindDoc="1" locked="0" layoutInCell="1" allowOverlap="1" wp14:anchorId="774ECD07" wp14:editId="68E47B38">
          <wp:simplePos x="0" y="0"/>
          <wp:positionH relativeFrom="column">
            <wp:posOffset>1994575</wp:posOffset>
          </wp:positionH>
          <wp:positionV relativeFrom="paragraph">
            <wp:posOffset>-293937</wp:posOffset>
          </wp:positionV>
          <wp:extent cx="1963420" cy="558800"/>
          <wp:effectExtent l="0" t="0" r="5080" b="0"/>
          <wp:wrapTight wrapText="bothSides">
            <wp:wrapPolygon edited="0">
              <wp:start x="3353" y="0"/>
              <wp:lineTo x="0" y="4418"/>
              <wp:lineTo x="0" y="8345"/>
              <wp:lineTo x="1677" y="15709"/>
              <wp:lineTo x="2235" y="21109"/>
              <wp:lineTo x="20398" y="21109"/>
              <wp:lineTo x="21097" y="15709"/>
              <wp:lineTo x="21237" y="11291"/>
              <wp:lineTo x="20957" y="7855"/>
              <wp:lineTo x="21516" y="2945"/>
              <wp:lineTo x="21516" y="0"/>
              <wp:lineTo x="8243" y="0"/>
              <wp:lineTo x="3353" y="0"/>
            </wp:wrapPolygon>
          </wp:wrapTight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apIt logo -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342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DF1">
      <w:rPr>
        <w:noProof/>
      </w:rPr>
      <w:drawing>
        <wp:anchor distT="0" distB="0" distL="114300" distR="114300" simplePos="0" relativeHeight="251665408" behindDoc="1" locked="0" layoutInCell="1" allowOverlap="1" wp14:anchorId="36EB69D2" wp14:editId="1D45535A">
          <wp:simplePos x="0" y="0"/>
          <wp:positionH relativeFrom="column">
            <wp:posOffset>-933856</wp:posOffset>
          </wp:positionH>
          <wp:positionV relativeFrom="paragraph">
            <wp:posOffset>-448175</wp:posOffset>
          </wp:positionV>
          <wp:extent cx="7797165" cy="904240"/>
          <wp:effectExtent l="0" t="0" r="2540" b="1270"/>
          <wp:wrapTight wrapText="bothSides">
            <wp:wrapPolygon edited="0">
              <wp:start x="0" y="0"/>
              <wp:lineTo x="0" y="21322"/>
              <wp:lineTo x="21571" y="21322"/>
              <wp:lineTo x="21571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rtboard 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165" cy="904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A680D"/>
    <w:multiLevelType w:val="hybridMultilevel"/>
    <w:tmpl w:val="FBD25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82E61"/>
    <w:multiLevelType w:val="hybridMultilevel"/>
    <w:tmpl w:val="94540770"/>
    <w:lvl w:ilvl="0" w:tplc="CCD0E2B8">
      <w:start w:val="1"/>
      <w:numFmt w:val="bullet"/>
      <w:pStyle w:val="ListBol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43390"/>
    <w:multiLevelType w:val="hybridMultilevel"/>
    <w:tmpl w:val="A476B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0F1C57"/>
    <w:multiLevelType w:val="hybridMultilevel"/>
    <w:tmpl w:val="F8962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E0778C"/>
    <w:multiLevelType w:val="hybridMultilevel"/>
    <w:tmpl w:val="C6428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34"/>
    <w:rsid w:val="000177B1"/>
    <w:rsid w:val="00035D2D"/>
    <w:rsid w:val="000A6CE6"/>
    <w:rsid w:val="000B02D0"/>
    <w:rsid w:val="000E0F63"/>
    <w:rsid w:val="00170CE9"/>
    <w:rsid w:val="00176273"/>
    <w:rsid w:val="001D4F5A"/>
    <w:rsid w:val="002468B1"/>
    <w:rsid w:val="00255FC5"/>
    <w:rsid w:val="00261FD3"/>
    <w:rsid w:val="002C282A"/>
    <w:rsid w:val="002D19AB"/>
    <w:rsid w:val="002F5925"/>
    <w:rsid w:val="002F7F8D"/>
    <w:rsid w:val="00335CAE"/>
    <w:rsid w:val="003D25B4"/>
    <w:rsid w:val="003D76D1"/>
    <w:rsid w:val="00434195"/>
    <w:rsid w:val="00437B1D"/>
    <w:rsid w:val="00445BAE"/>
    <w:rsid w:val="0045296C"/>
    <w:rsid w:val="0055308A"/>
    <w:rsid w:val="00566C4D"/>
    <w:rsid w:val="00570634"/>
    <w:rsid w:val="005827E8"/>
    <w:rsid w:val="00595C1B"/>
    <w:rsid w:val="005C4923"/>
    <w:rsid w:val="005C4FD2"/>
    <w:rsid w:val="005D137C"/>
    <w:rsid w:val="0068588E"/>
    <w:rsid w:val="00752AC8"/>
    <w:rsid w:val="007C35C7"/>
    <w:rsid w:val="007D3BAB"/>
    <w:rsid w:val="007D7FD2"/>
    <w:rsid w:val="008B5EAD"/>
    <w:rsid w:val="008E12C4"/>
    <w:rsid w:val="008E7FA6"/>
    <w:rsid w:val="009111EA"/>
    <w:rsid w:val="0096327B"/>
    <w:rsid w:val="00965C64"/>
    <w:rsid w:val="009C3293"/>
    <w:rsid w:val="009C57F8"/>
    <w:rsid w:val="00A00D6C"/>
    <w:rsid w:val="00A04E43"/>
    <w:rsid w:val="00A85F01"/>
    <w:rsid w:val="00AA6307"/>
    <w:rsid w:val="00AB2702"/>
    <w:rsid w:val="00AB6FEE"/>
    <w:rsid w:val="00AE66A2"/>
    <w:rsid w:val="00B152D9"/>
    <w:rsid w:val="00B76614"/>
    <w:rsid w:val="00C3257C"/>
    <w:rsid w:val="00C425D9"/>
    <w:rsid w:val="00CA39D1"/>
    <w:rsid w:val="00D501AA"/>
    <w:rsid w:val="00D62B74"/>
    <w:rsid w:val="00D67A11"/>
    <w:rsid w:val="00D81884"/>
    <w:rsid w:val="00D82AC7"/>
    <w:rsid w:val="00D870BD"/>
    <w:rsid w:val="00DC20F2"/>
    <w:rsid w:val="00DD2DF1"/>
    <w:rsid w:val="00E20228"/>
    <w:rsid w:val="00E46EEF"/>
    <w:rsid w:val="00E63CB6"/>
    <w:rsid w:val="00EA5D61"/>
    <w:rsid w:val="00EB5D9D"/>
    <w:rsid w:val="00EB7A9F"/>
    <w:rsid w:val="00F74951"/>
    <w:rsid w:val="00FA7E0B"/>
    <w:rsid w:val="00FB7ABB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314BF"/>
  <w15:chartTrackingRefBased/>
  <w15:docId w15:val="{98930006-11BC-2740-AED3-A9C3ECC1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7F8"/>
    <w:pPr>
      <w:spacing w:before="240" w:after="240"/>
    </w:pPr>
    <w:rPr>
      <w:rFonts w:ascii="Arial" w:eastAsiaTheme="minorEastAsia" w:hAnsi="Arial"/>
      <w:iCs/>
      <w:color w:val="58595B"/>
      <w:sz w:val="23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7F8"/>
    <w:pPr>
      <w:keepNext/>
      <w:keepLines/>
      <w:spacing w:before="0" w:after="0" w:line="360" w:lineRule="auto"/>
      <w:jc w:val="center"/>
      <w:outlineLvl w:val="0"/>
    </w:pPr>
    <w:rPr>
      <w:rFonts w:eastAsiaTheme="majorEastAsia" w:cstheme="majorBidi"/>
      <w:b/>
      <w:color w:val="0082CA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35CAE"/>
    <w:pPr>
      <w:spacing w:before="120" w:after="120"/>
      <w:outlineLvl w:val="1"/>
    </w:pPr>
    <w:rPr>
      <w:b/>
      <w:bCs/>
      <w:color w:val="0082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634"/>
    <w:pPr>
      <w:spacing w:before="80"/>
      <w:ind w:left="144"/>
      <w:contextualSpacing/>
      <w:outlineLvl w:val="2"/>
    </w:pPr>
    <w:rPr>
      <w:rFonts w:eastAsiaTheme="majorEastAsia" w:cstheme="majorBidi"/>
      <w:b/>
      <w:bCs/>
      <w:color w:val="C45911" w:themeColor="accent2" w:themeShade="BF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5CAE"/>
    <w:rPr>
      <w:rFonts w:ascii="Gotham HTF Book" w:eastAsiaTheme="minorEastAsia" w:hAnsi="Gotham HTF Book"/>
      <w:b/>
      <w:bCs/>
      <w:iCs/>
      <w:color w:val="0082CA"/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70634"/>
    <w:rPr>
      <w:rFonts w:ascii="Arial" w:eastAsiaTheme="majorEastAsia" w:hAnsi="Arial" w:cstheme="majorBidi"/>
      <w:b/>
      <w:bCs/>
      <w:iCs/>
      <w:color w:val="C45911" w:themeColor="accent2" w:themeShade="BF"/>
      <w:sz w:val="22"/>
      <w:szCs w:val="22"/>
      <w:u w:val="single"/>
    </w:rPr>
  </w:style>
  <w:style w:type="character" w:styleId="Hyperlink">
    <w:name w:val="Hyperlink"/>
    <w:basedOn w:val="DefaultParagraphFont"/>
    <w:uiPriority w:val="99"/>
    <w:unhideWhenUsed/>
    <w:rsid w:val="005706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63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34"/>
    <w:rPr>
      <w:rFonts w:ascii="Times New Roman" w:eastAsiaTheme="minorEastAsia" w:hAnsi="Times New Roman" w:cs="Times New Roman"/>
      <w:i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5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C1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C1B"/>
    <w:rPr>
      <w:rFonts w:ascii="Arial" w:eastAsiaTheme="minorEastAsia" w:hAnsi="Arial"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C1B"/>
    <w:rPr>
      <w:rFonts w:ascii="Arial" w:eastAsiaTheme="minorEastAsia" w:hAnsi="Arial"/>
      <w:b/>
      <w:bCs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A7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E0B"/>
    <w:rPr>
      <w:rFonts w:ascii="Arial" w:eastAsiaTheme="minorEastAsia" w:hAnsi="Arial"/>
      <w:iCs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DD2DF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D2DF1"/>
    <w:rPr>
      <w:rFonts w:ascii="Arial" w:eastAsiaTheme="minorEastAsia" w:hAnsi="Arial"/>
      <w:iCs/>
      <w:color w:val="58595B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C57F8"/>
    <w:rPr>
      <w:rFonts w:ascii="Arial" w:eastAsiaTheme="majorEastAsia" w:hAnsi="Arial" w:cstheme="majorBidi"/>
      <w:b/>
      <w:iCs/>
      <w:color w:val="0082CA"/>
      <w:sz w:val="36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E6C44"/>
    <w:rPr>
      <w:color w:val="605E5C"/>
      <w:shd w:val="clear" w:color="auto" w:fill="E1DFDD"/>
    </w:rPr>
  </w:style>
  <w:style w:type="paragraph" w:customStyle="1" w:styleId="ListBold">
    <w:name w:val="List Bold"/>
    <w:basedOn w:val="Normal"/>
    <w:qFormat/>
    <w:rsid w:val="001D4F5A"/>
    <w:pPr>
      <w:numPr>
        <w:numId w:val="4"/>
      </w:numPr>
      <w:contextualSpacing/>
    </w:pPr>
    <w:rPr>
      <w:b/>
      <w:bCs/>
    </w:rPr>
  </w:style>
  <w:style w:type="paragraph" w:styleId="ListParagraph">
    <w:name w:val="List Paragraph"/>
    <w:basedOn w:val="Normal"/>
    <w:uiPriority w:val="34"/>
    <w:qFormat/>
    <w:rsid w:val="00DD2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apittoolkit.c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Perry</dc:creator>
  <cp:keywords/>
  <dc:description/>
  <cp:lastModifiedBy>Caitlin Perry</cp:lastModifiedBy>
  <cp:revision>5</cp:revision>
  <dcterms:created xsi:type="dcterms:W3CDTF">2019-10-10T18:08:00Z</dcterms:created>
  <dcterms:modified xsi:type="dcterms:W3CDTF">2020-09-02T16:11:00Z</dcterms:modified>
</cp:coreProperties>
</file>