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51"/>
        <w:tblW w:w="10802" w:type="dxa"/>
        <w:tblBorders>
          <w:top w:val="single" w:sz="4" w:space="0" w:color="0082CA"/>
          <w:left w:val="single" w:sz="4" w:space="0" w:color="0082CA"/>
          <w:bottom w:val="single" w:sz="4" w:space="0" w:color="0082CA"/>
          <w:right w:val="single" w:sz="4" w:space="0" w:color="0082CA"/>
          <w:insideH w:val="single" w:sz="4" w:space="0" w:color="0082CA"/>
          <w:insideV w:val="single" w:sz="4" w:space="0" w:color="0082CA"/>
        </w:tblBorders>
        <w:tblLook w:val="04A0" w:firstRow="1" w:lastRow="0" w:firstColumn="1" w:lastColumn="0" w:noHBand="0" w:noVBand="1"/>
      </w:tblPr>
      <w:tblGrid>
        <w:gridCol w:w="4333"/>
        <w:gridCol w:w="2094"/>
        <w:gridCol w:w="1755"/>
        <w:gridCol w:w="2620"/>
      </w:tblGrid>
      <w:tr w:rsidR="000A3D79" w:rsidRPr="000A3D79" w14:paraId="17CF7AB5" w14:textId="77777777" w:rsidTr="000A3D79">
        <w:trPr>
          <w:trHeight w:val="307"/>
        </w:trPr>
        <w:tc>
          <w:tcPr>
            <w:tcW w:w="4333" w:type="dxa"/>
            <w:shd w:val="clear" w:color="auto" w:fill="0082CA"/>
          </w:tcPr>
          <w:p w14:paraId="025AFC6B" w14:textId="77777777" w:rsidR="000A3D79" w:rsidRPr="000A3D79" w:rsidRDefault="000A3D79" w:rsidP="000A3D79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0A3D79">
              <w:rPr>
                <w:b/>
                <w:bCs/>
                <w:color w:val="FFFFFF" w:themeColor="background1"/>
                <w:sz w:val="22"/>
                <w:szCs w:val="22"/>
              </w:rPr>
              <w:t>Task</w:t>
            </w:r>
          </w:p>
        </w:tc>
        <w:tc>
          <w:tcPr>
            <w:tcW w:w="2094" w:type="dxa"/>
            <w:shd w:val="clear" w:color="auto" w:fill="0082CA"/>
          </w:tcPr>
          <w:p w14:paraId="77924A38" w14:textId="77777777" w:rsidR="000A3D79" w:rsidRPr="000A3D79" w:rsidRDefault="000A3D79" w:rsidP="000A3D79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0A3D79">
              <w:rPr>
                <w:b/>
                <w:bCs/>
                <w:color w:val="FFFFFF" w:themeColor="background1"/>
                <w:sz w:val="22"/>
                <w:szCs w:val="22"/>
              </w:rPr>
              <w:t>Assigned to</w:t>
            </w:r>
          </w:p>
        </w:tc>
        <w:tc>
          <w:tcPr>
            <w:tcW w:w="1755" w:type="dxa"/>
            <w:shd w:val="clear" w:color="auto" w:fill="0082CA"/>
          </w:tcPr>
          <w:p w14:paraId="42362CC6" w14:textId="77777777" w:rsidR="000A3D79" w:rsidRPr="000A3D79" w:rsidRDefault="000A3D79" w:rsidP="000A3D79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0A3D79">
              <w:rPr>
                <w:b/>
                <w:bCs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2619" w:type="dxa"/>
            <w:shd w:val="clear" w:color="auto" w:fill="0082CA"/>
          </w:tcPr>
          <w:p w14:paraId="33607E06" w14:textId="77777777" w:rsidR="000A3D79" w:rsidRPr="000A3D79" w:rsidRDefault="000A3D79" w:rsidP="000A3D79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0A3D79">
              <w:rPr>
                <w:b/>
                <w:bCs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0A3D79" w:rsidRPr="000A3D79" w14:paraId="48E9024F" w14:textId="77777777" w:rsidTr="000A3D79">
        <w:trPr>
          <w:trHeight w:val="75"/>
        </w:trPr>
        <w:tc>
          <w:tcPr>
            <w:tcW w:w="10802" w:type="dxa"/>
            <w:gridSpan w:val="4"/>
            <w:shd w:val="clear" w:color="auto" w:fill="auto"/>
          </w:tcPr>
          <w:p w14:paraId="0DA3330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b/>
                <w:bCs/>
                <w:sz w:val="22"/>
                <w:szCs w:val="22"/>
                <w:lang w:val="en-US"/>
              </w:rPr>
              <w:t>Pre-Event </w:t>
            </w:r>
          </w:p>
        </w:tc>
      </w:tr>
      <w:tr w:rsidR="000A3D79" w:rsidRPr="000A3D79" w14:paraId="6192B793" w14:textId="77777777" w:rsidTr="000A3D79">
        <w:trPr>
          <w:trHeight w:val="307"/>
        </w:trPr>
        <w:tc>
          <w:tcPr>
            <w:tcW w:w="4333" w:type="dxa"/>
          </w:tcPr>
          <w:p w14:paraId="2E0A731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Build a team</w:t>
            </w:r>
          </w:p>
        </w:tc>
        <w:tc>
          <w:tcPr>
            <w:tcW w:w="2094" w:type="dxa"/>
          </w:tcPr>
          <w:p w14:paraId="61EDB30F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6FB3CC2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1F56D76A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1691DE12" w14:textId="77777777" w:rsidTr="000A3D79">
        <w:trPr>
          <w:trHeight w:val="292"/>
        </w:trPr>
        <w:tc>
          <w:tcPr>
            <w:tcW w:w="4333" w:type="dxa"/>
          </w:tcPr>
          <w:p w14:paraId="549979D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Choose a date</w:t>
            </w:r>
          </w:p>
        </w:tc>
        <w:tc>
          <w:tcPr>
            <w:tcW w:w="2094" w:type="dxa"/>
          </w:tcPr>
          <w:p w14:paraId="1EE3F51D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A3F225E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531638E7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5313AEE3" w14:textId="77777777" w:rsidTr="000A3D79">
        <w:trPr>
          <w:trHeight w:val="307"/>
        </w:trPr>
        <w:tc>
          <w:tcPr>
            <w:tcW w:w="4333" w:type="dxa"/>
          </w:tcPr>
          <w:p w14:paraId="75011E72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Choose time window</w:t>
            </w:r>
          </w:p>
        </w:tc>
        <w:tc>
          <w:tcPr>
            <w:tcW w:w="2094" w:type="dxa"/>
          </w:tcPr>
          <w:p w14:paraId="46F9E750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C2BB11D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3336A98F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5FF2AC65" w14:textId="77777777" w:rsidTr="000A3D79">
        <w:trPr>
          <w:trHeight w:val="307"/>
        </w:trPr>
        <w:tc>
          <w:tcPr>
            <w:tcW w:w="4333" w:type="dxa"/>
          </w:tcPr>
          <w:p w14:paraId="35290F6F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Choose location</w:t>
            </w:r>
          </w:p>
        </w:tc>
        <w:tc>
          <w:tcPr>
            <w:tcW w:w="2094" w:type="dxa"/>
          </w:tcPr>
          <w:p w14:paraId="0341EE6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364313A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05C133F3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253229FA" w14:textId="77777777" w:rsidTr="000A3D79">
        <w:trPr>
          <w:trHeight w:val="307"/>
        </w:trPr>
        <w:tc>
          <w:tcPr>
            <w:tcW w:w="4333" w:type="dxa"/>
          </w:tcPr>
          <w:p w14:paraId="7BCC8497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Book the event space</w:t>
            </w:r>
          </w:p>
        </w:tc>
        <w:tc>
          <w:tcPr>
            <w:tcW w:w="2094" w:type="dxa"/>
          </w:tcPr>
          <w:p w14:paraId="7007964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E1C3020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4A6F26D9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0024379D" w14:textId="77777777" w:rsidTr="000A3D79">
        <w:trPr>
          <w:trHeight w:val="307"/>
        </w:trPr>
        <w:tc>
          <w:tcPr>
            <w:tcW w:w="4333" w:type="dxa"/>
          </w:tcPr>
          <w:p w14:paraId="108118D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Prepare list of rules</w:t>
            </w:r>
          </w:p>
        </w:tc>
        <w:tc>
          <w:tcPr>
            <w:tcW w:w="2094" w:type="dxa"/>
          </w:tcPr>
          <w:p w14:paraId="43A1B7D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E1733A9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4B25B1D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5C8BE6FB" w14:textId="77777777" w:rsidTr="000A3D79">
        <w:trPr>
          <w:trHeight w:val="74"/>
        </w:trPr>
        <w:tc>
          <w:tcPr>
            <w:tcW w:w="4333" w:type="dxa"/>
          </w:tcPr>
          <w:p w14:paraId="08761F7C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Promotional letter and/or email</w:t>
            </w:r>
          </w:p>
        </w:tc>
        <w:tc>
          <w:tcPr>
            <w:tcW w:w="2094" w:type="dxa"/>
          </w:tcPr>
          <w:p w14:paraId="36A29A49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705BA4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51C70EB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3D8EC753" w14:textId="77777777" w:rsidTr="000A3D79">
        <w:trPr>
          <w:trHeight w:val="74"/>
        </w:trPr>
        <w:tc>
          <w:tcPr>
            <w:tcW w:w="4333" w:type="dxa"/>
          </w:tcPr>
          <w:p w14:paraId="7E2911F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 xml:space="preserve">Putting up promotional posters </w:t>
            </w:r>
          </w:p>
        </w:tc>
        <w:tc>
          <w:tcPr>
            <w:tcW w:w="2094" w:type="dxa"/>
          </w:tcPr>
          <w:p w14:paraId="08A3D27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FCE7BBF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7F6E17AA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021D0B26" w14:textId="77777777" w:rsidTr="000A3D79">
        <w:trPr>
          <w:trHeight w:val="74"/>
        </w:trPr>
        <w:tc>
          <w:tcPr>
            <w:tcW w:w="4333" w:type="dxa"/>
          </w:tcPr>
          <w:p w14:paraId="29818AA7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Social media posts</w:t>
            </w:r>
          </w:p>
        </w:tc>
        <w:tc>
          <w:tcPr>
            <w:tcW w:w="2094" w:type="dxa"/>
          </w:tcPr>
          <w:p w14:paraId="69B0F7CA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451EF96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5052589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003C877A" w14:textId="77777777" w:rsidTr="000A3D79">
        <w:trPr>
          <w:trHeight w:val="292"/>
        </w:trPr>
        <w:tc>
          <w:tcPr>
            <w:tcW w:w="4333" w:type="dxa"/>
          </w:tcPr>
          <w:p w14:paraId="2F415B1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 xml:space="preserve">Create and manage Facebook event </w:t>
            </w:r>
          </w:p>
        </w:tc>
        <w:tc>
          <w:tcPr>
            <w:tcW w:w="2094" w:type="dxa"/>
          </w:tcPr>
          <w:p w14:paraId="794F5FBC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518A7D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4DEC6070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632A9AD1" w14:textId="77777777" w:rsidTr="000A3D79">
        <w:trPr>
          <w:trHeight w:val="292"/>
        </w:trPr>
        <w:tc>
          <w:tcPr>
            <w:tcW w:w="4333" w:type="dxa"/>
          </w:tcPr>
          <w:p w14:paraId="2D25FE2E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 xml:space="preserve">Additional outreach: event directories, Facebook groups, etc. </w:t>
            </w:r>
          </w:p>
        </w:tc>
        <w:tc>
          <w:tcPr>
            <w:tcW w:w="2094" w:type="dxa"/>
          </w:tcPr>
          <w:p w14:paraId="259500A8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046FC0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1E3E9D70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2A0E70C8" w14:textId="77777777" w:rsidTr="000A3D79">
        <w:trPr>
          <w:trHeight w:val="292"/>
        </w:trPr>
        <w:tc>
          <w:tcPr>
            <w:tcW w:w="4333" w:type="dxa"/>
          </w:tcPr>
          <w:p w14:paraId="7482288D" w14:textId="1918F3EE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Purchase/gather supplies</w:t>
            </w:r>
          </w:p>
        </w:tc>
        <w:tc>
          <w:tcPr>
            <w:tcW w:w="2094" w:type="dxa"/>
          </w:tcPr>
          <w:p w14:paraId="405AA74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CF302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5777CD5E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644E217F" w14:textId="77777777" w:rsidTr="000A3D79">
        <w:trPr>
          <w:trHeight w:val="307"/>
        </w:trPr>
        <w:tc>
          <w:tcPr>
            <w:tcW w:w="4333" w:type="dxa"/>
          </w:tcPr>
          <w:p w14:paraId="07097623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Printing signage, posters, and tracking sheets</w:t>
            </w:r>
          </w:p>
        </w:tc>
        <w:tc>
          <w:tcPr>
            <w:tcW w:w="2094" w:type="dxa"/>
          </w:tcPr>
          <w:p w14:paraId="1105C927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60285A2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49CD4EA0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6848AA3E" w14:textId="77777777" w:rsidTr="000A3D79">
        <w:trPr>
          <w:trHeight w:val="307"/>
        </w:trPr>
        <w:tc>
          <w:tcPr>
            <w:tcW w:w="4333" w:type="dxa"/>
          </w:tcPr>
          <w:p w14:paraId="2467E90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Co-ordinate pick-up for clothing donation</w:t>
            </w:r>
          </w:p>
        </w:tc>
        <w:tc>
          <w:tcPr>
            <w:tcW w:w="2094" w:type="dxa"/>
          </w:tcPr>
          <w:p w14:paraId="41631D2A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2629E8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6C67E1A7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1BE4633B" w14:textId="77777777" w:rsidTr="000A3D79">
        <w:trPr>
          <w:trHeight w:val="292"/>
        </w:trPr>
        <w:tc>
          <w:tcPr>
            <w:tcW w:w="10802" w:type="dxa"/>
            <w:gridSpan w:val="4"/>
          </w:tcPr>
          <w:p w14:paraId="46B7FFFD" w14:textId="77777777" w:rsidR="000A3D79" w:rsidRPr="000A3D79" w:rsidRDefault="000A3D79" w:rsidP="000A3D79">
            <w:pPr>
              <w:spacing w:before="100" w:beforeAutospacing="1" w:after="100" w:afterAutospacing="1"/>
              <w:rPr>
                <w:b/>
                <w:bCs/>
                <w:iCs w:val="0"/>
                <w:sz w:val="22"/>
                <w:szCs w:val="22"/>
              </w:rPr>
            </w:pPr>
            <w:r w:rsidRPr="000A3D79">
              <w:rPr>
                <w:b/>
                <w:bCs/>
                <w:sz w:val="22"/>
                <w:szCs w:val="22"/>
              </w:rPr>
              <w:t xml:space="preserve">Event Day </w:t>
            </w:r>
          </w:p>
        </w:tc>
      </w:tr>
      <w:tr w:rsidR="000A3D79" w:rsidRPr="000A3D79" w14:paraId="36FDCC27" w14:textId="77777777" w:rsidTr="000A3D79">
        <w:trPr>
          <w:trHeight w:val="74"/>
        </w:trPr>
        <w:tc>
          <w:tcPr>
            <w:tcW w:w="4333" w:type="dxa"/>
          </w:tcPr>
          <w:p w14:paraId="23BF8B8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Set up tables, racks, and hangers</w:t>
            </w:r>
          </w:p>
        </w:tc>
        <w:tc>
          <w:tcPr>
            <w:tcW w:w="2094" w:type="dxa"/>
          </w:tcPr>
          <w:p w14:paraId="065788C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72683D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4B9BE71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2A6C584D" w14:textId="77777777" w:rsidTr="000A3D79">
        <w:trPr>
          <w:trHeight w:val="307"/>
        </w:trPr>
        <w:tc>
          <w:tcPr>
            <w:tcW w:w="4333" w:type="dxa"/>
          </w:tcPr>
          <w:p w14:paraId="418DC9BC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Put up signage and posters</w:t>
            </w:r>
          </w:p>
        </w:tc>
        <w:tc>
          <w:tcPr>
            <w:tcW w:w="2094" w:type="dxa"/>
          </w:tcPr>
          <w:p w14:paraId="77811BC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F1332AD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0E8BF61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3452A00E" w14:textId="77777777" w:rsidTr="000A3D79">
        <w:trPr>
          <w:trHeight w:val="307"/>
        </w:trPr>
        <w:tc>
          <w:tcPr>
            <w:tcW w:w="4333" w:type="dxa"/>
          </w:tcPr>
          <w:p w14:paraId="19843F3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Accept materials</w:t>
            </w:r>
          </w:p>
        </w:tc>
        <w:tc>
          <w:tcPr>
            <w:tcW w:w="2094" w:type="dxa"/>
          </w:tcPr>
          <w:p w14:paraId="0178FDA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9A730F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3E0DD93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42D91588" w14:textId="77777777" w:rsidTr="000A3D79">
        <w:trPr>
          <w:trHeight w:val="307"/>
        </w:trPr>
        <w:tc>
          <w:tcPr>
            <w:tcW w:w="4333" w:type="dxa"/>
          </w:tcPr>
          <w:p w14:paraId="60D31A7E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Weigh &amp; record materials</w:t>
            </w:r>
          </w:p>
        </w:tc>
        <w:tc>
          <w:tcPr>
            <w:tcW w:w="2094" w:type="dxa"/>
          </w:tcPr>
          <w:p w14:paraId="1DAC32B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22228E9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238866B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7D783965" w14:textId="77777777" w:rsidTr="000A3D79">
        <w:trPr>
          <w:trHeight w:val="307"/>
        </w:trPr>
        <w:tc>
          <w:tcPr>
            <w:tcW w:w="4333" w:type="dxa"/>
          </w:tcPr>
          <w:p w14:paraId="1D1BCBD7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Supply tickets to attendees</w:t>
            </w:r>
          </w:p>
        </w:tc>
        <w:tc>
          <w:tcPr>
            <w:tcW w:w="2094" w:type="dxa"/>
          </w:tcPr>
          <w:p w14:paraId="4E67AAE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A136748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556E246C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37D19E3B" w14:textId="77777777" w:rsidTr="000A3D79">
        <w:trPr>
          <w:trHeight w:val="307"/>
        </w:trPr>
        <w:tc>
          <w:tcPr>
            <w:tcW w:w="4333" w:type="dxa"/>
          </w:tcPr>
          <w:p w14:paraId="083EC2B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 xml:space="preserve">Organize received items on to appropriate racks, tables, bins. </w:t>
            </w:r>
          </w:p>
        </w:tc>
        <w:tc>
          <w:tcPr>
            <w:tcW w:w="2094" w:type="dxa"/>
          </w:tcPr>
          <w:p w14:paraId="6ABFC27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994119E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2074B1B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45BC66EC" w14:textId="77777777" w:rsidTr="000A3D79">
        <w:trPr>
          <w:trHeight w:val="861"/>
        </w:trPr>
        <w:tc>
          <w:tcPr>
            <w:tcW w:w="4333" w:type="dxa"/>
          </w:tcPr>
          <w:p w14:paraId="6D2680BB" w14:textId="10D63905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Event floater(s):</w:t>
            </w:r>
            <w:r>
              <w:rPr>
                <w:sz w:val="22"/>
                <w:szCs w:val="22"/>
              </w:rPr>
              <w:t xml:space="preserve"> t</w:t>
            </w:r>
            <w:r w:rsidRPr="000A3D79">
              <w:rPr>
                <w:sz w:val="22"/>
                <w:szCs w:val="22"/>
              </w:rPr>
              <w:t>ake photo</w:t>
            </w:r>
            <w:r>
              <w:rPr>
                <w:sz w:val="22"/>
                <w:szCs w:val="22"/>
              </w:rPr>
              <w:t>s, p</w:t>
            </w:r>
            <w:r w:rsidRPr="000A3D79">
              <w:rPr>
                <w:sz w:val="22"/>
                <w:szCs w:val="22"/>
              </w:rPr>
              <w:t>ost on social media</w:t>
            </w:r>
            <w:r>
              <w:rPr>
                <w:sz w:val="22"/>
                <w:szCs w:val="22"/>
              </w:rPr>
              <w:t>, a</w:t>
            </w:r>
            <w:r w:rsidRPr="000A3D79">
              <w:rPr>
                <w:sz w:val="22"/>
                <w:szCs w:val="22"/>
              </w:rPr>
              <w:t>nswer questions</w:t>
            </w:r>
            <w:r>
              <w:rPr>
                <w:sz w:val="22"/>
                <w:szCs w:val="22"/>
              </w:rPr>
              <w:t>, f</w:t>
            </w:r>
            <w:r w:rsidRPr="000A3D79">
              <w:rPr>
                <w:sz w:val="22"/>
                <w:szCs w:val="22"/>
              </w:rPr>
              <w:t xml:space="preserve">old clothes and reorganize </w:t>
            </w:r>
          </w:p>
        </w:tc>
        <w:tc>
          <w:tcPr>
            <w:tcW w:w="2094" w:type="dxa"/>
          </w:tcPr>
          <w:p w14:paraId="79257280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A6A059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0F6235F3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7E0DE67B" w14:textId="77777777" w:rsidTr="000A3D79">
        <w:trPr>
          <w:trHeight w:val="307"/>
        </w:trPr>
        <w:tc>
          <w:tcPr>
            <w:tcW w:w="4333" w:type="dxa"/>
          </w:tcPr>
          <w:p w14:paraId="67C535B0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 xml:space="preserve">Check-out station: One person receives swapped tickets </w:t>
            </w:r>
          </w:p>
        </w:tc>
        <w:tc>
          <w:tcPr>
            <w:tcW w:w="2094" w:type="dxa"/>
          </w:tcPr>
          <w:p w14:paraId="13A9857F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9730378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7C59047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2782B200" w14:textId="77777777" w:rsidTr="000A3D79">
        <w:trPr>
          <w:trHeight w:val="307"/>
        </w:trPr>
        <w:tc>
          <w:tcPr>
            <w:tcW w:w="4333" w:type="dxa"/>
          </w:tcPr>
          <w:p w14:paraId="764FEA00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Event take-down &amp; clean-up</w:t>
            </w:r>
          </w:p>
        </w:tc>
        <w:tc>
          <w:tcPr>
            <w:tcW w:w="2094" w:type="dxa"/>
          </w:tcPr>
          <w:p w14:paraId="72D102CD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765559A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6591DAC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1678A2BE" w14:textId="77777777" w:rsidTr="000A3D79">
        <w:trPr>
          <w:trHeight w:val="307"/>
        </w:trPr>
        <w:tc>
          <w:tcPr>
            <w:tcW w:w="4333" w:type="dxa"/>
          </w:tcPr>
          <w:p w14:paraId="5BF37C32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Prepare leftover items for donation pick-up</w:t>
            </w:r>
          </w:p>
        </w:tc>
        <w:tc>
          <w:tcPr>
            <w:tcW w:w="2094" w:type="dxa"/>
          </w:tcPr>
          <w:p w14:paraId="26F06DF8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B79AD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4EBBD21E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5C0369FA" w14:textId="77777777" w:rsidTr="000A3D79">
        <w:trPr>
          <w:trHeight w:val="307"/>
        </w:trPr>
        <w:tc>
          <w:tcPr>
            <w:tcW w:w="4333" w:type="dxa"/>
          </w:tcPr>
          <w:p w14:paraId="2D07FE55" w14:textId="77777777" w:rsidR="000A3D79" w:rsidRPr="000A3D79" w:rsidRDefault="000A3D79" w:rsidP="000A3D79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0A3D79">
              <w:rPr>
                <w:i/>
                <w:sz w:val="22"/>
                <w:szCs w:val="22"/>
              </w:rPr>
              <w:t>Add your own…</w:t>
            </w:r>
          </w:p>
        </w:tc>
        <w:tc>
          <w:tcPr>
            <w:tcW w:w="2094" w:type="dxa"/>
          </w:tcPr>
          <w:p w14:paraId="26B4DC4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373114C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706B35FF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5F112018" w14:textId="77777777" w:rsidTr="000A3D79">
        <w:trPr>
          <w:trHeight w:val="307"/>
        </w:trPr>
        <w:tc>
          <w:tcPr>
            <w:tcW w:w="4333" w:type="dxa"/>
          </w:tcPr>
          <w:p w14:paraId="0A057CDB" w14:textId="77777777" w:rsidR="000A3D79" w:rsidRPr="000A3D79" w:rsidRDefault="000A3D79" w:rsidP="000A3D79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0A3D79">
              <w:rPr>
                <w:i/>
                <w:sz w:val="22"/>
                <w:szCs w:val="22"/>
              </w:rPr>
              <w:t>Add your own…</w:t>
            </w:r>
          </w:p>
        </w:tc>
        <w:tc>
          <w:tcPr>
            <w:tcW w:w="2094" w:type="dxa"/>
          </w:tcPr>
          <w:p w14:paraId="0F9399A8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7A6912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19" w:type="dxa"/>
          </w:tcPr>
          <w:p w14:paraId="6F1DA35D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</w:tbl>
    <w:p w14:paraId="5D3DFA76" w14:textId="4FED3171" w:rsidR="000A3D79" w:rsidRPr="000A3D79" w:rsidRDefault="000A3D79" w:rsidP="000A3D79">
      <w:pPr>
        <w:spacing w:before="0" w:after="0"/>
        <w:jc w:val="center"/>
        <w:rPr>
          <w:sz w:val="22"/>
          <w:szCs w:val="18"/>
        </w:rPr>
      </w:pPr>
      <w:r w:rsidRPr="000A3D79">
        <w:rPr>
          <w:rFonts w:eastAsiaTheme="majorEastAsia" w:cstheme="majorBidi"/>
          <w:b/>
          <w:bCs/>
          <w:color w:val="0082CA"/>
          <w:sz w:val="32"/>
          <w:szCs w:val="28"/>
        </w:rPr>
        <w:t>Swap It Event Planning Checklist</w:t>
      </w:r>
    </w:p>
    <w:p w14:paraId="2178134E" w14:textId="75231087" w:rsidR="000A3D79" w:rsidRPr="000A3D79" w:rsidRDefault="000A3D79" w:rsidP="000A3D79">
      <w:pPr>
        <w:rPr>
          <w:iCs w:val="0"/>
          <w:sz w:val="22"/>
          <w:szCs w:val="18"/>
        </w:rPr>
      </w:pPr>
      <w:r w:rsidRPr="000A3D79">
        <w:rPr>
          <w:sz w:val="22"/>
          <w:szCs w:val="18"/>
        </w:rPr>
        <w:t>Track and delegate roles and responsibilities for each task from start to finish.</w:t>
      </w:r>
    </w:p>
    <w:p w14:paraId="6F288323" w14:textId="73E257C3" w:rsidR="000A3D79" w:rsidRDefault="000A3D79" w:rsidP="000A3D79">
      <w:pPr>
        <w:spacing w:before="0" w:after="0"/>
        <w:rPr>
          <w:rFonts w:eastAsiaTheme="majorEastAsia" w:cstheme="majorBidi"/>
          <w:b/>
          <w:bCs/>
          <w:color w:val="0082CA"/>
          <w:sz w:val="36"/>
          <w:szCs w:val="32"/>
        </w:rPr>
      </w:pPr>
    </w:p>
    <w:p w14:paraId="4D4DD2EB" w14:textId="4E8CD17F" w:rsidR="00964C2D" w:rsidRPr="00964C2D" w:rsidRDefault="00964C2D" w:rsidP="0058248C">
      <w:pPr>
        <w:tabs>
          <w:tab w:val="left" w:pos="1195"/>
          <w:tab w:val="left" w:pos="6051"/>
        </w:tabs>
        <w:rPr>
          <w:rFonts w:eastAsiaTheme="majorEastAsia" w:cstheme="majorBidi"/>
          <w:sz w:val="36"/>
          <w:szCs w:val="32"/>
        </w:rPr>
      </w:pPr>
      <w:r>
        <w:rPr>
          <w:rFonts w:eastAsiaTheme="majorEastAsia" w:cstheme="majorBidi"/>
          <w:sz w:val="36"/>
          <w:szCs w:val="32"/>
        </w:rPr>
        <w:tab/>
      </w:r>
      <w:r w:rsidR="0058248C">
        <w:rPr>
          <w:rFonts w:eastAsiaTheme="majorEastAsia" w:cstheme="majorBidi"/>
          <w:sz w:val="36"/>
          <w:szCs w:val="32"/>
        </w:rPr>
        <w:tab/>
      </w:r>
    </w:p>
    <w:sectPr w:rsidR="00964C2D" w:rsidRPr="00964C2D" w:rsidSect="000A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679FB" w14:textId="77777777" w:rsidR="00933A59" w:rsidRDefault="00933A59" w:rsidP="00FA7E0B">
      <w:r>
        <w:separator/>
      </w:r>
    </w:p>
  </w:endnote>
  <w:endnote w:type="continuationSeparator" w:id="0">
    <w:p w14:paraId="1E5C1C43" w14:textId="77777777" w:rsidR="00933A59" w:rsidRDefault="00933A59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68AA" w14:textId="77777777" w:rsidR="00145C33" w:rsidRDefault="00145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022BB24B" w:rsidR="002D19AB" w:rsidRDefault="00E33B57">
    <w:pPr>
      <w:pStyle w:val="Footer"/>
    </w:pPr>
    <w:bookmarkStart w:id="0" w:name="_GoBack"/>
    <w:r w:rsidRPr="00BA5A04">
      <w:rPr>
        <w:noProof/>
      </w:rPr>
      <w:drawing>
        <wp:anchor distT="0" distB="0" distL="114300" distR="114300" simplePos="0" relativeHeight="251670528" behindDoc="1" locked="0" layoutInCell="1" allowOverlap="1" wp14:anchorId="1AEA9797" wp14:editId="659ECB06">
          <wp:simplePos x="0" y="0"/>
          <wp:positionH relativeFrom="column">
            <wp:posOffset>4783658</wp:posOffset>
          </wp:positionH>
          <wp:positionV relativeFrom="paragraph">
            <wp:posOffset>-428625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A5A04" w:rsidRPr="00BA5A04">
      <w:rPr>
        <w:noProof/>
      </w:rPr>
      <w:drawing>
        <wp:anchor distT="0" distB="0" distL="114300" distR="114300" simplePos="0" relativeHeight="251669504" behindDoc="1" locked="0" layoutInCell="1" allowOverlap="1" wp14:anchorId="3C8D3356" wp14:editId="48CE9E1C">
          <wp:simplePos x="0" y="0"/>
          <wp:positionH relativeFrom="margin">
            <wp:align>center</wp:align>
          </wp:positionH>
          <wp:positionV relativeFrom="paragraph">
            <wp:posOffset>-261620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A04" w:rsidRPr="00BA5A04">
      <w:rPr>
        <w:noProof/>
      </w:rPr>
      <w:drawing>
        <wp:anchor distT="0" distB="0" distL="114300" distR="114300" simplePos="0" relativeHeight="251671552" behindDoc="1" locked="0" layoutInCell="1" allowOverlap="1" wp14:anchorId="332F34C0" wp14:editId="20FFF705">
          <wp:simplePos x="0" y="0"/>
          <wp:positionH relativeFrom="column">
            <wp:posOffset>136187</wp:posOffset>
          </wp:positionH>
          <wp:positionV relativeFrom="paragraph">
            <wp:posOffset>-316811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3D5F" w14:textId="77777777" w:rsidR="00145C33" w:rsidRDefault="00145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2B6ED" w14:textId="77777777" w:rsidR="00933A59" w:rsidRDefault="00933A59" w:rsidP="00FA7E0B">
      <w:r>
        <w:separator/>
      </w:r>
    </w:p>
  </w:footnote>
  <w:footnote w:type="continuationSeparator" w:id="0">
    <w:p w14:paraId="7961C064" w14:textId="77777777" w:rsidR="00933A59" w:rsidRDefault="00933A59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8C1E" w14:textId="77777777" w:rsidR="00145C33" w:rsidRDefault="00145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163E21F5" w:rsidR="00FE6C44" w:rsidRDefault="00BA5A04" w:rsidP="00DD2DF1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8A97B1C" wp14:editId="3B18FDD5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2D59AA48">
          <wp:simplePos x="0" y="0"/>
          <wp:positionH relativeFrom="column">
            <wp:posOffset>-933450</wp:posOffset>
          </wp:positionH>
          <wp:positionV relativeFrom="paragraph">
            <wp:posOffset>-449580</wp:posOffset>
          </wp:positionV>
          <wp:extent cx="8268335" cy="958850"/>
          <wp:effectExtent l="0" t="0" r="0" b="6350"/>
          <wp:wrapTight wrapText="bothSides">
            <wp:wrapPolygon edited="0">
              <wp:start x="0" y="0"/>
              <wp:lineTo x="0" y="21457"/>
              <wp:lineTo x="21565" y="21457"/>
              <wp:lineTo x="215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33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989A" w14:textId="77777777" w:rsidR="00145C33" w:rsidRDefault="00145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A4"/>
    <w:multiLevelType w:val="hybridMultilevel"/>
    <w:tmpl w:val="246C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4044"/>
    <w:multiLevelType w:val="hybridMultilevel"/>
    <w:tmpl w:val="5950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333E0"/>
    <w:multiLevelType w:val="hybridMultilevel"/>
    <w:tmpl w:val="CDF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5D76"/>
    <w:multiLevelType w:val="hybridMultilevel"/>
    <w:tmpl w:val="76B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2572E"/>
    <w:rsid w:val="00035D2D"/>
    <w:rsid w:val="00064DD7"/>
    <w:rsid w:val="000A3D79"/>
    <w:rsid w:val="000B02D0"/>
    <w:rsid w:val="00145C33"/>
    <w:rsid w:val="00170CE9"/>
    <w:rsid w:val="00176273"/>
    <w:rsid w:val="001D4F5A"/>
    <w:rsid w:val="00255FC5"/>
    <w:rsid w:val="00261FD3"/>
    <w:rsid w:val="002C282A"/>
    <w:rsid w:val="002D19AB"/>
    <w:rsid w:val="002F5925"/>
    <w:rsid w:val="002F7F8D"/>
    <w:rsid w:val="00335CAE"/>
    <w:rsid w:val="003D76D1"/>
    <w:rsid w:val="00434195"/>
    <w:rsid w:val="00437B1D"/>
    <w:rsid w:val="0045296C"/>
    <w:rsid w:val="00566C4D"/>
    <w:rsid w:val="00570634"/>
    <w:rsid w:val="0058248C"/>
    <w:rsid w:val="005827E8"/>
    <w:rsid w:val="00595C1B"/>
    <w:rsid w:val="005C4923"/>
    <w:rsid w:val="005D137C"/>
    <w:rsid w:val="007101D9"/>
    <w:rsid w:val="00752AC8"/>
    <w:rsid w:val="007D7FD2"/>
    <w:rsid w:val="008B5EAD"/>
    <w:rsid w:val="008E12C4"/>
    <w:rsid w:val="008E7FA6"/>
    <w:rsid w:val="00904AEF"/>
    <w:rsid w:val="009111EA"/>
    <w:rsid w:val="00933A59"/>
    <w:rsid w:val="0096327B"/>
    <w:rsid w:val="00964C2D"/>
    <w:rsid w:val="00965C64"/>
    <w:rsid w:val="009C57F8"/>
    <w:rsid w:val="00A00D6C"/>
    <w:rsid w:val="00A04E43"/>
    <w:rsid w:val="00A24A3C"/>
    <w:rsid w:val="00AA6307"/>
    <w:rsid w:val="00AB2702"/>
    <w:rsid w:val="00AB6FEE"/>
    <w:rsid w:val="00AE66A2"/>
    <w:rsid w:val="00B152D9"/>
    <w:rsid w:val="00B76614"/>
    <w:rsid w:val="00BA5A04"/>
    <w:rsid w:val="00C3257C"/>
    <w:rsid w:val="00C425D9"/>
    <w:rsid w:val="00CA39D1"/>
    <w:rsid w:val="00D501AA"/>
    <w:rsid w:val="00D870BD"/>
    <w:rsid w:val="00DD2DF1"/>
    <w:rsid w:val="00E20228"/>
    <w:rsid w:val="00E33B57"/>
    <w:rsid w:val="00E46EEF"/>
    <w:rsid w:val="00EA5D61"/>
    <w:rsid w:val="00EB401B"/>
    <w:rsid w:val="00EB5D9D"/>
    <w:rsid w:val="00EB7A9F"/>
    <w:rsid w:val="00F06B2F"/>
    <w:rsid w:val="00F74951"/>
    <w:rsid w:val="00FA7E0B"/>
    <w:rsid w:val="00FB2893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  <w:style w:type="table" w:styleId="TableGrid">
    <w:name w:val="Table Grid"/>
    <w:basedOn w:val="TableNormal"/>
    <w:uiPriority w:val="39"/>
    <w:rsid w:val="000A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4</cp:revision>
  <cp:lastPrinted>2019-10-15T13:12:00Z</cp:lastPrinted>
  <dcterms:created xsi:type="dcterms:W3CDTF">2019-10-15T13:12:00Z</dcterms:created>
  <dcterms:modified xsi:type="dcterms:W3CDTF">2019-10-15T13:29:00Z</dcterms:modified>
</cp:coreProperties>
</file>